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540" w:rsidRPr="00DC3C16" w:rsidRDefault="00416540" w:rsidP="00416540">
      <w:pPr>
        <w:pStyle w:val="AralkYok"/>
        <w:jc w:val="center"/>
        <w:rPr>
          <w:rFonts w:ascii="Arial" w:hAnsi="Arial" w:cs="Arial"/>
          <w:sz w:val="24"/>
          <w:szCs w:val="24"/>
        </w:rPr>
      </w:pPr>
      <w:r w:rsidRPr="00DC3C16">
        <w:rPr>
          <w:rFonts w:ascii="Arial" w:hAnsi="Arial" w:cs="Arial"/>
          <w:sz w:val="24"/>
          <w:szCs w:val="24"/>
        </w:rPr>
        <w:t>İHALE İLANI</w:t>
      </w:r>
    </w:p>
    <w:p w:rsidR="00416540" w:rsidRPr="00DC3C16" w:rsidRDefault="00416540" w:rsidP="00416540">
      <w:pPr>
        <w:pStyle w:val="AralkYok"/>
        <w:jc w:val="center"/>
        <w:rPr>
          <w:rFonts w:ascii="Arial" w:hAnsi="Arial" w:cs="Arial"/>
          <w:sz w:val="24"/>
          <w:szCs w:val="24"/>
        </w:rPr>
      </w:pPr>
      <w:r w:rsidRPr="00DC3C16">
        <w:rPr>
          <w:rFonts w:ascii="Arial" w:hAnsi="Arial" w:cs="Arial"/>
          <w:sz w:val="24"/>
          <w:szCs w:val="24"/>
        </w:rPr>
        <w:t>TARIM VE ORMAN BAKANLIĞI 12.BÖLGE MÜDÜRLÜĞÜ RİZE KAÇKAR DAĞLARI MİLLİ PARKI PALOVİT ŞELALESİ VE TAR DERESİ BULUT ŞELALESİ TEL KAFES YAPIM İŞİ</w:t>
      </w:r>
    </w:p>
    <w:p w:rsidR="00416540" w:rsidRPr="00416540" w:rsidRDefault="00416540" w:rsidP="00416540">
      <w:pPr>
        <w:pStyle w:val="AralkYok"/>
        <w:jc w:val="both"/>
        <w:rPr>
          <w:rFonts w:ascii="Times New Roman" w:hAnsi="Times New Roman" w:cs="Times New Roman"/>
        </w:rPr>
      </w:pP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 xml:space="preserve">Rize Kaçkar Dağları Milli Parkı </w:t>
      </w:r>
      <w:proofErr w:type="spellStart"/>
      <w:r w:rsidRPr="00DC3C16">
        <w:rPr>
          <w:rFonts w:ascii="Arial" w:hAnsi="Arial" w:cs="Arial"/>
          <w:sz w:val="20"/>
          <w:szCs w:val="20"/>
        </w:rPr>
        <w:t>Palovit</w:t>
      </w:r>
      <w:proofErr w:type="spellEnd"/>
      <w:r w:rsidRPr="00DC3C16">
        <w:rPr>
          <w:rFonts w:ascii="Arial" w:hAnsi="Arial" w:cs="Arial"/>
          <w:sz w:val="20"/>
          <w:szCs w:val="20"/>
        </w:rPr>
        <w:t xml:space="preserve"> Şelalesi ve Tar Deresi Bulut Şelalesi Tel Kafes Yapım İşi yapım işi 4734 sayılı Kamu İhale Kanununun 19 uncu maddesine göre açık ihale usulü ile ihale edilecek olup, teklifler sadece elektronik ortamda EKAP üzerinden alınacaktır.  İhaleye ilişkin ayrıntılı bilgiler aşağıda yer almaktadır:</w:t>
      </w:r>
    </w:p>
    <w:p w:rsidR="00416540" w:rsidRPr="00DC3C16" w:rsidRDefault="00416540" w:rsidP="00416540">
      <w:pPr>
        <w:pStyle w:val="AralkYok"/>
        <w:jc w:val="both"/>
        <w:rPr>
          <w:rFonts w:ascii="Arial" w:hAnsi="Arial" w:cs="Arial"/>
          <w:sz w:val="20"/>
          <w:szCs w:val="20"/>
        </w:rPr>
      </w:pPr>
      <w:proofErr w:type="gramStart"/>
      <w:r w:rsidRPr="00DC3C16">
        <w:rPr>
          <w:rFonts w:ascii="Arial" w:hAnsi="Arial" w:cs="Arial"/>
          <w:sz w:val="20"/>
          <w:szCs w:val="20"/>
        </w:rPr>
        <w:t>İKN : 2021</w:t>
      </w:r>
      <w:proofErr w:type="gramEnd"/>
      <w:r w:rsidRPr="00DC3C16">
        <w:rPr>
          <w:rFonts w:ascii="Arial" w:hAnsi="Arial" w:cs="Arial"/>
          <w:sz w:val="20"/>
          <w:szCs w:val="20"/>
        </w:rPr>
        <w:t>/156983</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1-İdarenin</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a) Adı :</w:t>
      </w:r>
      <w:r w:rsidRPr="00DC3C16">
        <w:rPr>
          <w:rFonts w:ascii="Arial" w:hAnsi="Arial" w:cs="Arial"/>
          <w:sz w:val="20"/>
          <w:szCs w:val="20"/>
        </w:rPr>
        <w:tab/>
        <w:t>Tarım Ve Orman Bakanlığı 12.Bölge Müdürlüğü</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 xml:space="preserve">b) </w:t>
      </w:r>
      <w:proofErr w:type="gramStart"/>
      <w:r w:rsidRPr="00DC3C16">
        <w:rPr>
          <w:rFonts w:ascii="Arial" w:hAnsi="Arial" w:cs="Arial"/>
          <w:sz w:val="20"/>
          <w:szCs w:val="20"/>
        </w:rPr>
        <w:t xml:space="preserve">Adresi : </w:t>
      </w:r>
      <w:proofErr w:type="spellStart"/>
      <w:r w:rsidRPr="00DC3C16">
        <w:rPr>
          <w:rFonts w:ascii="Arial" w:hAnsi="Arial" w:cs="Arial"/>
          <w:sz w:val="20"/>
          <w:szCs w:val="20"/>
        </w:rPr>
        <w:t>İslampaşa</w:t>
      </w:r>
      <w:proofErr w:type="spellEnd"/>
      <w:proofErr w:type="gramEnd"/>
      <w:r w:rsidRPr="00DC3C16">
        <w:rPr>
          <w:rFonts w:ascii="Arial" w:hAnsi="Arial" w:cs="Arial"/>
          <w:sz w:val="20"/>
          <w:szCs w:val="20"/>
        </w:rPr>
        <w:t xml:space="preserve"> Mah. Zincirli Caddesi No. 7 MERKEZ/RİZE</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 xml:space="preserve">c) Telefon ve faks </w:t>
      </w:r>
      <w:proofErr w:type="gramStart"/>
      <w:r w:rsidRPr="00DC3C16">
        <w:rPr>
          <w:rFonts w:ascii="Arial" w:hAnsi="Arial" w:cs="Arial"/>
          <w:sz w:val="20"/>
          <w:szCs w:val="20"/>
        </w:rPr>
        <w:t>numarası : 4642130464</w:t>
      </w:r>
      <w:proofErr w:type="gramEnd"/>
      <w:r w:rsidRPr="00DC3C16">
        <w:rPr>
          <w:rFonts w:ascii="Arial" w:hAnsi="Arial" w:cs="Arial"/>
          <w:sz w:val="20"/>
          <w:szCs w:val="20"/>
        </w:rPr>
        <w:t xml:space="preserve"> - 4642145932</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 xml:space="preserve">ç) İhale dokümanının görülebileceği ve e-imza kullanılarak indirilebileceği internet </w:t>
      </w:r>
      <w:proofErr w:type="gramStart"/>
      <w:r w:rsidRPr="00DC3C16">
        <w:rPr>
          <w:rFonts w:ascii="Arial" w:hAnsi="Arial" w:cs="Arial"/>
          <w:sz w:val="20"/>
          <w:szCs w:val="20"/>
        </w:rPr>
        <w:t>sayfası : https</w:t>
      </w:r>
      <w:proofErr w:type="gramEnd"/>
      <w:r w:rsidRPr="00DC3C16">
        <w:rPr>
          <w:rFonts w:ascii="Arial" w:hAnsi="Arial" w:cs="Arial"/>
          <w:sz w:val="20"/>
          <w:szCs w:val="20"/>
        </w:rPr>
        <w:t>://ekap.kik.gov.tr/EKAP/</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2-İhale konusu yapım işinin</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a) Adı</w:t>
      </w:r>
      <w:r w:rsidRPr="00DC3C16">
        <w:rPr>
          <w:rFonts w:ascii="Arial" w:hAnsi="Arial" w:cs="Arial"/>
          <w:sz w:val="20"/>
          <w:szCs w:val="20"/>
        </w:rPr>
        <w:tab/>
        <w:t xml:space="preserve">: Rize Kaçkar Dağları Milli Parkı </w:t>
      </w:r>
      <w:proofErr w:type="spellStart"/>
      <w:r w:rsidRPr="00DC3C16">
        <w:rPr>
          <w:rFonts w:ascii="Arial" w:hAnsi="Arial" w:cs="Arial"/>
          <w:sz w:val="20"/>
          <w:szCs w:val="20"/>
        </w:rPr>
        <w:t>Palovit</w:t>
      </w:r>
      <w:proofErr w:type="spellEnd"/>
      <w:r w:rsidRPr="00DC3C16">
        <w:rPr>
          <w:rFonts w:ascii="Arial" w:hAnsi="Arial" w:cs="Arial"/>
          <w:sz w:val="20"/>
          <w:szCs w:val="20"/>
        </w:rPr>
        <w:t xml:space="preserve"> Şelalesi ve Tar Deresi Bulut Şelalesi Tel Kafes Yapım İşi</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 xml:space="preserve">b) Niteliği, türü ve </w:t>
      </w:r>
      <w:proofErr w:type="gramStart"/>
      <w:r w:rsidRPr="00DC3C16">
        <w:rPr>
          <w:rFonts w:ascii="Arial" w:hAnsi="Arial" w:cs="Arial"/>
          <w:sz w:val="20"/>
          <w:szCs w:val="20"/>
        </w:rPr>
        <w:t>miktarı : 13</w:t>
      </w:r>
      <w:proofErr w:type="gramEnd"/>
      <w:r w:rsidRPr="00DC3C16">
        <w:rPr>
          <w:rFonts w:ascii="Arial" w:hAnsi="Arial" w:cs="Arial"/>
          <w:sz w:val="20"/>
          <w:szCs w:val="20"/>
        </w:rPr>
        <w:t>.200 m²’lik Tel Kafes Yapım İşi</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 xml:space="preserve">Ayrıntılı bilgiye </w:t>
      </w:r>
      <w:proofErr w:type="spellStart"/>
      <w:r w:rsidRPr="00DC3C16">
        <w:rPr>
          <w:rFonts w:ascii="Arial" w:hAnsi="Arial" w:cs="Arial"/>
          <w:sz w:val="20"/>
          <w:szCs w:val="20"/>
        </w:rPr>
        <w:t>EKAP’ta</w:t>
      </w:r>
      <w:proofErr w:type="spellEnd"/>
      <w:r w:rsidRPr="00DC3C16">
        <w:rPr>
          <w:rFonts w:ascii="Arial" w:hAnsi="Arial" w:cs="Arial"/>
          <w:sz w:val="20"/>
          <w:szCs w:val="20"/>
        </w:rPr>
        <w:t xml:space="preserve"> yer alan ihale dokümanı içinde bulunan idari şartnameden ulaşılabilir.</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 xml:space="preserve">c) Yapılacağı/teslim edileceği </w:t>
      </w:r>
      <w:proofErr w:type="gramStart"/>
      <w:r w:rsidRPr="00DC3C16">
        <w:rPr>
          <w:rFonts w:ascii="Arial" w:hAnsi="Arial" w:cs="Arial"/>
          <w:sz w:val="20"/>
          <w:szCs w:val="20"/>
        </w:rPr>
        <w:t>yer : Çamlıhemşin</w:t>
      </w:r>
      <w:proofErr w:type="gramEnd"/>
      <w:r w:rsidRPr="00DC3C16">
        <w:rPr>
          <w:rFonts w:ascii="Arial" w:hAnsi="Arial" w:cs="Arial"/>
          <w:sz w:val="20"/>
          <w:szCs w:val="20"/>
        </w:rPr>
        <w:t>/RİZE</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 xml:space="preserve">ç) Süresi/teslim </w:t>
      </w:r>
      <w:proofErr w:type="gramStart"/>
      <w:r w:rsidRPr="00DC3C16">
        <w:rPr>
          <w:rFonts w:ascii="Arial" w:hAnsi="Arial" w:cs="Arial"/>
          <w:sz w:val="20"/>
          <w:szCs w:val="20"/>
        </w:rPr>
        <w:t>tarihi : Yer</w:t>
      </w:r>
      <w:proofErr w:type="gramEnd"/>
      <w:r w:rsidRPr="00DC3C16">
        <w:rPr>
          <w:rFonts w:ascii="Arial" w:hAnsi="Arial" w:cs="Arial"/>
          <w:sz w:val="20"/>
          <w:szCs w:val="20"/>
        </w:rPr>
        <w:t xml:space="preserve"> tesliminden itibaren 120 (</w:t>
      </w:r>
      <w:proofErr w:type="spellStart"/>
      <w:r w:rsidRPr="00DC3C16">
        <w:rPr>
          <w:rFonts w:ascii="Arial" w:hAnsi="Arial" w:cs="Arial"/>
          <w:sz w:val="20"/>
          <w:szCs w:val="20"/>
        </w:rPr>
        <w:t>YüzYirmi</w:t>
      </w:r>
      <w:proofErr w:type="spellEnd"/>
      <w:r w:rsidRPr="00DC3C16">
        <w:rPr>
          <w:rFonts w:ascii="Arial" w:hAnsi="Arial" w:cs="Arial"/>
          <w:sz w:val="20"/>
          <w:szCs w:val="20"/>
        </w:rPr>
        <w:t>) takvim günüdür.</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 xml:space="preserve">d) İşe başlama </w:t>
      </w:r>
      <w:proofErr w:type="gramStart"/>
      <w:r w:rsidRPr="00DC3C16">
        <w:rPr>
          <w:rFonts w:ascii="Arial" w:hAnsi="Arial" w:cs="Arial"/>
          <w:sz w:val="20"/>
          <w:szCs w:val="20"/>
        </w:rPr>
        <w:t>tarihi : Sözleşmenin</w:t>
      </w:r>
      <w:proofErr w:type="gramEnd"/>
      <w:r w:rsidRPr="00DC3C16">
        <w:rPr>
          <w:rFonts w:ascii="Arial" w:hAnsi="Arial" w:cs="Arial"/>
          <w:sz w:val="20"/>
          <w:szCs w:val="20"/>
        </w:rPr>
        <w:t xml:space="preserve"> imzalandığı tarihten itibaren 5 gün içinde yer teslimi yapılarak işe başlanacaktır.</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3-İhalenin</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a) İhale (son teklif verme) tarih ve saati</w:t>
      </w:r>
      <w:r w:rsidRPr="00DC3C16">
        <w:rPr>
          <w:rFonts w:ascii="Arial" w:hAnsi="Arial" w:cs="Arial"/>
          <w:sz w:val="20"/>
          <w:szCs w:val="20"/>
        </w:rPr>
        <w:tab/>
        <w:t xml:space="preserve">: 06.04.2021 - </w:t>
      </w:r>
      <w:proofErr w:type="gramStart"/>
      <w:r w:rsidRPr="00DC3C16">
        <w:rPr>
          <w:rFonts w:ascii="Arial" w:hAnsi="Arial" w:cs="Arial"/>
          <w:sz w:val="20"/>
          <w:szCs w:val="20"/>
        </w:rPr>
        <w:t>13:30</w:t>
      </w:r>
      <w:proofErr w:type="gramEnd"/>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 xml:space="preserve">b) İhale komisyonunun toplantı yeri (e-tekliflerin açılacağı adres) : Kaçkar Dağları Milli Park Müdürlüğü İdare Binası / </w:t>
      </w:r>
      <w:proofErr w:type="spellStart"/>
      <w:r w:rsidRPr="00DC3C16">
        <w:rPr>
          <w:rFonts w:ascii="Arial" w:hAnsi="Arial" w:cs="Arial"/>
          <w:sz w:val="20"/>
          <w:szCs w:val="20"/>
        </w:rPr>
        <w:t>İslampaşa</w:t>
      </w:r>
      <w:proofErr w:type="spellEnd"/>
      <w:r w:rsidRPr="00DC3C16">
        <w:rPr>
          <w:rFonts w:ascii="Arial" w:hAnsi="Arial" w:cs="Arial"/>
          <w:sz w:val="20"/>
          <w:szCs w:val="20"/>
        </w:rPr>
        <w:t xml:space="preserve"> Mah. Zincirli Cad. No:7 Merkez/RİZE</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 xml:space="preserve">4. İhaleye katılabilme şartları ve istenilen belgeler ile yeterlik değerlendirmesinde uygulanacak </w:t>
      </w:r>
      <w:proofErr w:type="gramStart"/>
      <w:r w:rsidRPr="00DC3C16">
        <w:rPr>
          <w:rFonts w:ascii="Arial" w:hAnsi="Arial" w:cs="Arial"/>
          <w:sz w:val="20"/>
          <w:szCs w:val="20"/>
        </w:rPr>
        <w:t>kriterler</w:t>
      </w:r>
      <w:proofErr w:type="gramEnd"/>
      <w:r w:rsidRPr="00DC3C16">
        <w:rPr>
          <w:rFonts w:ascii="Arial" w:hAnsi="Arial" w:cs="Arial"/>
          <w:sz w:val="20"/>
          <w:szCs w:val="20"/>
        </w:rPr>
        <w:t>:</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 xml:space="preserve">4.1. İsteklilerin ihaleye katılabilmeleri için aşağıda sayılan belgeler ve yeterlik </w:t>
      </w:r>
      <w:proofErr w:type="gramStart"/>
      <w:r w:rsidRPr="00DC3C16">
        <w:rPr>
          <w:rFonts w:ascii="Arial" w:hAnsi="Arial" w:cs="Arial"/>
          <w:sz w:val="20"/>
          <w:szCs w:val="20"/>
        </w:rPr>
        <w:t>kriterleri</w:t>
      </w:r>
      <w:proofErr w:type="gramEnd"/>
      <w:r w:rsidRPr="00DC3C16">
        <w:rPr>
          <w:rFonts w:ascii="Arial" w:hAnsi="Arial" w:cs="Arial"/>
          <w:sz w:val="20"/>
          <w:szCs w:val="20"/>
        </w:rPr>
        <w:t xml:space="preserve"> ile fiyat dışı unsurlara ilişkin bilgileri e-teklifleri kapsamında beyan etmeleri gerekmektedir.</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4.1.2. Teklif vermeye yetkili olduğunu gösteren İmza Beyannamesi veya İmza Sirküleri.</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4.1.2.1. Gerçek kişi olması halinde, noter tasdikli imza beyannamesi.</w:t>
      </w:r>
    </w:p>
    <w:p w:rsidR="00416540" w:rsidRPr="00DC3C16" w:rsidRDefault="00416540" w:rsidP="00416540">
      <w:pPr>
        <w:pStyle w:val="AralkYok"/>
        <w:jc w:val="both"/>
        <w:rPr>
          <w:rFonts w:ascii="Arial" w:hAnsi="Arial" w:cs="Arial"/>
          <w:sz w:val="20"/>
          <w:szCs w:val="20"/>
        </w:rPr>
      </w:pPr>
      <w:proofErr w:type="gramStart"/>
      <w:r w:rsidRPr="00DC3C16">
        <w:rPr>
          <w:rFonts w:ascii="Arial" w:hAnsi="Arial" w:cs="Arial"/>
          <w:sz w:val="20"/>
          <w:szCs w:val="20"/>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(anonim şirketler tarafından her durumda bu bilgileri gösterir pay defteri) ile tüzel kişiliğin noter tasdikli imza sirküleri,</w:t>
      </w:r>
      <w:proofErr w:type="gramEnd"/>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4.1.3. Şekli ve içeriği İdari Şartnamede belirlenen teklif mektubu.</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4.1.4. Şekli ve içeriği İdari Şartnamede belirlenen geçici teminat.</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4.1.5İhale konusu işte idarenin onayı ile alt yüklenici çalıştırılabilir. Ancak işin tamamı alt yüklenicilere yaptırılamaz.</w:t>
      </w:r>
    </w:p>
    <w:p w:rsidR="00416540" w:rsidRPr="00DC3C16" w:rsidRDefault="00416540" w:rsidP="00416540">
      <w:pPr>
        <w:pStyle w:val="AralkYok"/>
        <w:jc w:val="both"/>
        <w:rPr>
          <w:rFonts w:ascii="Arial" w:hAnsi="Arial" w:cs="Arial"/>
          <w:sz w:val="20"/>
          <w:szCs w:val="20"/>
        </w:rPr>
      </w:pPr>
      <w:proofErr w:type="gramStart"/>
      <w:r w:rsidRPr="00DC3C16">
        <w:rPr>
          <w:rFonts w:ascii="Arial" w:hAnsi="Arial" w:cs="Arial"/>
          <w:sz w:val="20"/>
          <w:szCs w:val="20"/>
        </w:rPr>
        <w:t>4.1.6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 xml:space="preserve">4.2. Ekonomik ve mali yeterliğe ilişkin belgeler ve bu belgelerin taşıması gereken </w:t>
      </w:r>
      <w:proofErr w:type="gramStart"/>
      <w:r w:rsidRPr="00DC3C16">
        <w:rPr>
          <w:rFonts w:ascii="Arial" w:hAnsi="Arial" w:cs="Arial"/>
          <w:sz w:val="20"/>
          <w:szCs w:val="20"/>
        </w:rPr>
        <w:t>kriterler</w:t>
      </w:r>
      <w:proofErr w:type="gramEnd"/>
      <w:r w:rsidRPr="00DC3C16">
        <w:rPr>
          <w:rFonts w:ascii="Arial" w:hAnsi="Arial" w:cs="Arial"/>
          <w:sz w:val="20"/>
          <w:szCs w:val="20"/>
        </w:rPr>
        <w:t>:</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 xml:space="preserve">İdare tarafından ekonomik ve mali yeterliğe ilişkin </w:t>
      </w:r>
      <w:proofErr w:type="gramStart"/>
      <w:r w:rsidRPr="00DC3C16">
        <w:rPr>
          <w:rFonts w:ascii="Arial" w:hAnsi="Arial" w:cs="Arial"/>
          <w:sz w:val="20"/>
          <w:szCs w:val="20"/>
        </w:rPr>
        <w:t>kriter</w:t>
      </w:r>
      <w:proofErr w:type="gramEnd"/>
      <w:r w:rsidRPr="00DC3C16">
        <w:rPr>
          <w:rFonts w:ascii="Arial" w:hAnsi="Arial" w:cs="Arial"/>
          <w:sz w:val="20"/>
          <w:szCs w:val="20"/>
        </w:rPr>
        <w:t xml:space="preserve"> belirtilmemiştir.</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 xml:space="preserve">4.3. Mesleki ve Teknik yeterliğe ilişkin belgeler ve bu belgelerin taşıması gereken </w:t>
      </w:r>
      <w:proofErr w:type="gramStart"/>
      <w:r w:rsidRPr="00DC3C16">
        <w:rPr>
          <w:rFonts w:ascii="Arial" w:hAnsi="Arial" w:cs="Arial"/>
          <w:sz w:val="20"/>
          <w:szCs w:val="20"/>
        </w:rPr>
        <w:t>kriterler</w:t>
      </w:r>
      <w:proofErr w:type="gramEnd"/>
      <w:r w:rsidRPr="00DC3C16">
        <w:rPr>
          <w:rFonts w:ascii="Arial" w:hAnsi="Arial" w:cs="Arial"/>
          <w:sz w:val="20"/>
          <w:szCs w:val="20"/>
        </w:rPr>
        <w:t>:</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4.3.1. İş deneyim belgeleri: Son on beş yıl içinde bedel içeren bir sözleşme kapsamında taahhüt edilen ve teklif edilen bedelin % 50 oranından az olmamak üzere ihale konusu iş veya benzer işlere ilişkin iş deneyimini gösteren belgeler.</w:t>
      </w:r>
    </w:p>
    <w:p w:rsidR="00416540" w:rsidRPr="00DC3C16" w:rsidRDefault="00416540" w:rsidP="00416540">
      <w:pPr>
        <w:pStyle w:val="AralkYok"/>
        <w:jc w:val="both"/>
        <w:rPr>
          <w:rFonts w:ascii="Arial" w:hAnsi="Arial" w:cs="Arial"/>
          <w:sz w:val="20"/>
          <w:szCs w:val="20"/>
        </w:rPr>
      </w:pP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4.4.Bu ihalede benzer iş olarak kabul edilecek işler ve benzer işlere denk sayılacak mühendislik ve mimarlık bölümleri:</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 xml:space="preserve">4.4.1. Bu ihalede benzer iş olarak kabul edilecek </w:t>
      </w:r>
      <w:proofErr w:type="gramStart"/>
      <w:r w:rsidRPr="00DC3C16">
        <w:rPr>
          <w:rFonts w:ascii="Arial" w:hAnsi="Arial" w:cs="Arial"/>
          <w:sz w:val="20"/>
          <w:szCs w:val="20"/>
        </w:rPr>
        <w:t>işler : Benzer</w:t>
      </w:r>
      <w:proofErr w:type="gramEnd"/>
      <w:r w:rsidRPr="00DC3C16">
        <w:rPr>
          <w:rFonts w:ascii="Arial" w:hAnsi="Arial" w:cs="Arial"/>
          <w:sz w:val="20"/>
          <w:szCs w:val="20"/>
        </w:rPr>
        <w:t xml:space="preserve"> İş Grupları Tebliğinde Yer Alan A/V Grubu İşler Benzer İş Olarak Kabul Edilecektir</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lastRenderedPageBreak/>
        <w:t xml:space="preserve">4.4.2. Benzer işe denk sayılacak mühendislik veya mimarlık bölümleri: Benzer İşe Denk Sayılacak Mühendislik Bölümleri; İnşaat Mühendisliği </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5. Ekonomik açıdan en avantajlı teklif sadece fiyat esasına göre belirlenecektir.</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6. İhaleye sadece yerli istekliler katılabilecektir.</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7. İhale dokümanı EKAP üzerinden bedelsiz olarak görülebilir. Ancak, ihaleye teklif verecek olanların, e-imza kullanarak EKAP üzerinden ihale dokümanını indirmeleri zorunludur.</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8. Teklifler, EKAP üzerinden elektronik ortamda hazırlandıktan sonra, e-imza ile imzalanarak, teklife ilişkin e-anahtar ile birlikte ihale tarih ve saatine kadar EKAP üzerinden gönderilecektir.</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9.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10. Bu ihalede, işin tamamı için teklif verilecektir.</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11. İstekliler teklif ettikleri bedelin %3’ünden az olmamak üzere kendi belirleyecekleri tutarda geçici teminat vereceklerdir.</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12. Bu ihalede elektronik eksiltme yapılmayacaktır.</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13. Verilen tekliflerin geçerlilik süresi, ihale tarihinden itibaren 90 (Doksan) takvim günüdür.</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14.Konsorsiyum olarak ihaleye teklif verilemez.</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15. Diğer hususlar:</w:t>
      </w:r>
    </w:p>
    <w:p w:rsidR="00416540" w:rsidRPr="00DC3C16" w:rsidRDefault="00416540" w:rsidP="00416540">
      <w:pPr>
        <w:pStyle w:val="AralkYok"/>
        <w:jc w:val="both"/>
        <w:rPr>
          <w:rFonts w:ascii="Arial" w:hAnsi="Arial" w:cs="Arial"/>
          <w:sz w:val="20"/>
          <w:szCs w:val="20"/>
        </w:rPr>
      </w:pPr>
      <w:r w:rsidRPr="00DC3C16">
        <w:rPr>
          <w:rFonts w:ascii="Arial" w:hAnsi="Arial" w:cs="Arial"/>
          <w:sz w:val="20"/>
          <w:szCs w:val="20"/>
        </w:rPr>
        <w:t>İhalede Uygulanacak Sınır Değer Katsayısı (N) : 1,20</w:t>
      </w:r>
    </w:p>
    <w:p w:rsidR="00257334" w:rsidRPr="00DC3C16" w:rsidRDefault="00416540" w:rsidP="00416540">
      <w:pPr>
        <w:pStyle w:val="AralkYok"/>
        <w:jc w:val="both"/>
        <w:rPr>
          <w:rFonts w:ascii="Arial" w:hAnsi="Arial" w:cs="Arial"/>
          <w:sz w:val="20"/>
          <w:szCs w:val="20"/>
        </w:rPr>
      </w:pPr>
      <w:r w:rsidRPr="00DC3C16">
        <w:rPr>
          <w:rFonts w:ascii="Arial" w:hAnsi="Arial" w:cs="Arial"/>
          <w:sz w:val="20"/>
          <w:szCs w:val="20"/>
        </w:rPr>
        <w:t>Aşırı düşük teklif değerlendirme yöntemi: Teklifi sınır değerin altında olduğu tespit edilen isteklilerin teklifleri, Kanunun 38 inci maddesinde öngörülen açıklama istenmeksizin reddedilecektir.</w:t>
      </w:r>
    </w:p>
    <w:p w:rsidR="00416540" w:rsidRPr="00DC3C16" w:rsidRDefault="00416540" w:rsidP="00416540">
      <w:pPr>
        <w:pStyle w:val="AralkYok"/>
        <w:jc w:val="both"/>
        <w:rPr>
          <w:rFonts w:ascii="Arial" w:hAnsi="Arial" w:cs="Arial"/>
          <w:sz w:val="20"/>
          <w:szCs w:val="20"/>
        </w:rPr>
      </w:pPr>
    </w:p>
    <w:p w:rsidR="00416540" w:rsidRDefault="00416540" w:rsidP="00416540">
      <w:pPr>
        <w:pStyle w:val="AralkYok"/>
        <w:jc w:val="both"/>
        <w:rPr>
          <w:rFonts w:ascii="Times New Roman" w:hAnsi="Times New Roman" w:cs="Times New Roman"/>
        </w:rPr>
      </w:pPr>
    </w:p>
    <w:p w:rsidR="00416540" w:rsidRDefault="00416540" w:rsidP="00416540">
      <w:pPr>
        <w:pStyle w:val="AralkYok"/>
        <w:jc w:val="both"/>
        <w:rPr>
          <w:rFonts w:ascii="Times New Roman" w:hAnsi="Times New Roman" w:cs="Times New Roman"/>
        </w:rPr>
      </w:pPr>
      <w:bookmarkStart w:id="0" w:name="_GoBack"/>
      <w:bookmarkEnd w:id="0"/>
    </w:p>
    <w:sectPr w:rsidR="004165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4E3"/>
    <w:rsid w:val="000374E3"/>
    <w:rsid w:val="000E2B6E"/>
    <w:rsid w:val="00257334"/>
    <w:rsid w:val="00416540"/>
    <w:rsid w:val="00DC3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C80D3-0ED1-438B-98CA-0D2781E2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165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4c3c72d14763526e810ebede2281e82a">
  <xsd:schema xmlns:xsd="http://www.w3.org/2001/XMLSchema" xmlns:xs="http://www.w3.org/2001/XMLSchema" xmlns:p="http://schemas.microsoft.com/office/2006/metadata/properties" xmlns:ns1="http://schemas.microsoft.com/sharepoint/v3" xmlns:ns2="c448e259-b0cd-45e9-b498-cd2c69b48d84" targetNamespace="http://schemas.microsoft.com/office/2006/metadata/properties" ma:root="true" ma:fieldsID="ee8b1ddc6ffb50d2b37bfce910b62a76" ns1:_="" ns2:_="">
    <xsd:import namespace="http://schemas.microsoft.com/sharepoint/v3"/>
    <xsd:import namespace="c448e259-b0cd-45e9-b498-cd2c69b48d84"/>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48e259-b0cd-45e9-b498-cd2c69b48d84"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c448e259-b0cd-45e9-b498-cd2c69b48d84">2022-03-18T12:16:44+00:00</YayinBitisTarihi>
  </documentManagement>
</p:properties>
</file>

<file path=customXml/itemProps1.xml><?xml version="1.0" encoding="utf-8"?>
<ds:datastoreItem xmlns:ds="http://schemas.openxmlformats.org/officeDocument/2006/customXml" ds:itemID="{A09C19D6-58D2-41A3-A1CF-AC387BB45E7D}"/>
</file>

<file path=customXml/itemProps2.xml><?xml version="1.0" encoding="utf-8"?>
<ds:datastoreItem xmlns:ds="http://schemas.openxmlformats.org/officeDocument/2006/customXml" ds:itemID="{AC041E64-D93A-4CDA-98B7-B97F30F89EB9}"/>
</file>

<file path=customXml/itemProps3.xml><?xml version="1.0" encoding="utf-8"?>
<ds:datastoreItem xmlns:ds="http://schemas.openxmlformats.org/officeDocument/2006/customXml" ds:itemID="{CF654A8F-D260-4F71-93B8-D187857D84A5}"/>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4798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KOSE</dc:creator>
  <cp:keywords/>
  <dc:description/>
  <cp:lastModifiedBy>Ahmet KURTULUŞ</cp:lastModifiedBy>
  <cp:revision>3</cp:revision>
  <dcterms:created xsi:type="dcterms:W3CDTF">2021-03-18T09:10:00Z</dcterms:created>
  <dcterms:modified xsi:type="dcterms:W3CDTF">2021-03-18T09:13:00Z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