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C5" w:rsidRPr="00085EC5" w:rsidRDefault="00085EC5" w:rsidP="00085EC5">
      <w:pPr>
        <w:pStyle w:val="AralkYok"/>
        <w:jc w:val="center"/>
        <w:rPr>
          <w:rFonts w:ascii="Times New Roman" w:hAnsi="Times New Roman" w:cs="Times New Roman"/>
        </w:rPr>
      </w:pPr>
      <w:r w:rsidRPr="00085EC5">
        <w:rPr>
          <w:rFonts w:ascii="Times New Roman" w:hAnsi="Times New Roman" w:cs="Times New Roman"/>
        </w:rPr>
        <w:t>İHALE İLANI</w:t>
      </w:r>
    </w:p>
    <w:p w:rsidR="003125C6" w:rsidRDefault="003125C6" w:rsidP="00085EC5">
      <w:pPr>
        <w:pStyle w:val="AralkYok"/>
        <w:rPr>
          <w:rFonts w:ascii="Times New Roman" w:hAnsi="Times New Roman" w:cs="Times New Roman"/>
        </w:rPr>
      </w:pPr>
    </w:p>
    <w:p w:rsidR="00444891" w:rsidRPr="00444891" w:rsidRDefault="00444891" w:rsidP="00444891">
      <w:pPr>
        <w:pStyle w:val="AralkYok"/>
        <w:jc w:val="both"/>
        <w:rPr>
          <w:rFonts w:ascii="Times New Roman" w:hAnsi="Times New Roman" w:cs="Times New Roman"/>
        </w:rPr>
      </w:pPr>
      <w:bookmarkStart w:id="0" w:name="_GoBack"/>
      <w:bookmarkEnd w:id="0"/>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Maçka Altındere Vadisi Milli Parkı Yürüyüş Yolu Yapım İşi yapım işi 4734 sayılı Kamu İhale Kanununun 19 uncu maddesine göre açık ihale usulü ile ihale edilecek olup, teklifler sadece elektronik ortamda EKAP üzerinden alınacaktır.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 İhaleye ilişkin ayrıntılı bilgiler aşağıda yer almaktadır: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İhale Kayıt Numarası (İKN)</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2025/1152694</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 İdarenin</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1.1. </w:t>
      </w:r>
      <w:proofErr w:type="gramStart"/>
      <w:r w:rsidRPr="00444891">
        <w:rPr>
          <w:rFonts w:ascii="Times New Roman" w:hAnsi="Times New Roman" w:cs="Times New Roman"/>
        </w:rPr>
        <w:t>Adı</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Doğa</w:t>
      </w:r>
      <w:proofErr w:type="gramEnd"/>
      <w:r w:rsidRPr="00444891">
        <w:rPr>
          <w:rFonts w:ascii="Times New Roman" w:hAnsi="Times New Roman" w:cs="Times New Roman"/>
        </w:rPr>
        <w:t xml:space="preserve"> Koruma Ve Milli Parklar 12. Bölge Müdürlüğü</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1.2. </w:t>
      </w:r>
      <w:proofErr w:type="gramStart"/>
      <w:r w:rsidRPr="00444891">
        <w:rPr>
          <w:rFonts w:ascii="Times New Roman" w:hAnsi="Times New Roman" w:cs="Times New Roman"/>
        </w:rPr>
        <w:t>Adresi</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proofErr w:type="spellStart"/>
      <w:r w:rsidRPr="00444891">
        <w:rPr>
          <w:rFonts w:ascii="Times New Roman" w:hAnsi="Times New Roman" w:cs="Times New Roman"/>
        </w:rPr>
        <w:t>İslampaşa</w:t>
      </w:r>
      <w:proofErr w:type="spellEnd"/>
      <w:proofErr w:type="gramEnd"/>
      <w:r w:rsidRPr="00444891">
        <w:rPr>
          <w:rFonts w:ascii="Times New Roman" w:hAnsi="Times New Roman" w:cs="Times New Roman"/>
        </w:rPr>
        <w:t xml:space="preserve"> Mahallesi Zincirli Caddesi No: 7 MERKEZ/RİZE</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1.3. Telefon numarası</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ab/>
        <w:t>04642130464</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1.4. İhale dokümanının görülebileceği ve indirilebileceği internet </w:t>
      </w:r>
      <w:proofErr w:type="gramStart"/>
      <w:r w:rsidRPr="00444891">
        <w:rPr>
          <w:rFonts w:ascii="Times New Roman" w:hAnsi="Times New Roman" w:cs="Times New Roman"/>
        </w:rPr>
        <w:t>sayfası</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https</w:t>
      </w:r>
      <w:proofErr w:type="gramEnd"/>
      <w:r w:rsidRPr="00444891">
        <w:rPr>
          <w:rFonts w:ascii="Times New Roman" w:hAnsi="Times New Roman" w:cs="Times New Roman"/>
        </w:rPr>
        <w:t>://ekap.kik.gov.tr/EKAP/</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2- İhalenin</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2.1. Tarih ve </w:t>
      </w:r>
      <w:proofErr w:type="gramStart"/>
      <w:r w:rsidRPr="00444891">
        <w:rPr>
          <w:rFonts w:ascii="Times New Roman" w:hAnsi="Times New Roman" w:cs="Times New Roman"/>
        </w:rPr>
        <w:t>Saati</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26</w:t>
      </w:r>
      <w:proofErr w:type="gramEnd"/>
      <w:r w:rsidRPr="00444891">
        <w:rPr>
          <w:rFonts w:ascii="Times New Roman" w:hAnsi="Times New Roman" w:cs="Times New Roman"/>
        </w:rPr>
        <w:t>.08.2025 - 10:00</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2.2. Yapılacağı (e-tekliflerin açılacağı) </w:t>
      </w:r>
      <w:proofErr w:type="gramStart"/>
      <w:r w:rsidRPr="00444891">
        <w:rPr>
          <w:rFonts w:ascii="Times New Roman" w:hAnsi="Times New Roman" w:cs="Times New Roman"/>
        </w:rPr>
        <w:t>adres</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Toklu</w:t>
      </w:r>
      <w:proofErr w:type="gramEnd"/>
      <w:r w:rsidRPr="00444891">
        <w:rPr>
          <w:rFonts w:ascii="Times New Roman" w:hAnsi="Times New Roman" w:cs="Times New Roman"/>
        </w:rPr>
        <w:t xml:space="preserve"> </w:t>
      </w:r>
      <w:proofErr w:type="spellStart"/>
      <w:r w:rsidRPr="00444891">
        <w:rPr>
          <w:rFonts w:ascii="Times New Roman" w:hAnsi="Times New Roman" w:cs="Times New Roman"/>
        </w:rPr>
        <w:t>Mah.Devlet</w:t>
      </w:r>
      <w:proofErr w:type="spellEnd"/>
      <w:r w:rsidRPr="00444891">
        <w:rPr>
          <w:rFonts w:ascii="Times New Roman" w:hAnsi="Times New Roman" w:cs="Times New Roman"/>
        </w:rPr>
        <w:t xml:space="preserve"> Sahil Yolu Üzeri </w:t>
      </w:r>
      <w:proofErr w:type="spellStart"/>
      <w:r w:rsidRPr="00444891">
        <w:rPr>
          <w:rFonts w:ascii="Times New Roman" w:hAnsi="Times New Roman" w:cs="Times New Roman"/>
        </w:rPr>
        <w:t>Uzunkum</w:t>
      </w:r>
      <w:proofErr w:type="spellEnd"/>
      <w:r w:rsidRPr="00444891">
        <w:rPr>
          <w:rFonts w:ascii="Times New Roman" w:hAnsi="Times New Roman" w:cs="Times New Roman"/>
        </w:rPr>
        <w:t xml:space="preserve"> Mevkii (Trabzon Orman Bölge Müdürlüğü kampüsü) Trabzon</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3- İhale konusu yapım işinin</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3.1. </w:t>
      </w:r>
      <w:proofErr w:type="gramStart"/>
      <w:r w:rsidRPr="00444891">
        <w:rPr>
          <w:rFonts w:ascii="Times New Roman" w:hAnsi="Times New Roman" w:cs="Times New Roman"/>
        </w:rPr>
        <w:t>Adı</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Maçka</w:t>
      </w:r>
      <w:proofErr w:type="gramEnd"/>
      <w:r w:rsidRPr="00444891">
        <w:rPr>
          <w:rFonts w:ascii="Times New Roman" w:hAnsi="Times New Roman" w:cs="Times New Roman"/>
        </w:rPr>
        <w:t xml:space="preserve"> Altındere Vadisi Milli Parkı Yürüyüş Yolu Yapım İşi</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3.2. Niteliği, türü ve </w:t>
      </w:r>
      <w:proofErr w:type="gramStart"/>
      <w:r w:rsidRPr="00444891">
        <w:rPr>
          <w:rFonts w:ascii="Times New Roman" w:hAnsi="Times New Roman" w:cs="Times New Roman"/>
        </w:rPr>
        <w:t>miktarı</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99</w:t>
      </w:r>
      <w:proofErr w:type="gramEnd"/>
      <w:r w:rsidRPr="00444891">
        <w:rPr>
          <w:rFonts w:ascii="Times New Roman" w:hAnsi="Times New Roman" w:cs="Times New Roman"/>
        </w:rPr>
        <w:t xml:space="preserve"> m yürüyüş yolu yapım işi</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Ayrıntılı bilgiye </w:t>
      </w:r>
      <w:proofErr w:type="spellStart"/>
      <w:r w:rsidRPr="00444891">
        <w:rPr>
          <w:rFonts w:ascii="Times New Roman" w:hAnsi="Times New Roman" w:cs="Times New Roman"/>
        </w:rPr>
        <w:t>EKAP’ta</w:t>
      </w:r>
      <w:proofErr w:type="spellEnd"/>
      <w:r w:rsidRPr="00444891">
        <w:rPr>
          <w:rFonts w:ascii="Times New Roman" w:hAnsi="Times New Roman" w:cs="Times New Roman"/>
        </w:rPr>
        <w:t xml:space="preserve"> yer alan ihale dokümanı içinde bulunan idari şartnameden ulaşılabilir.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3.3. Yapılacağı/teslim edileceği </w:t>
      </w:r>
      <w:proofErr w:type="gramStart"/>
      <w:r w:rsidRPr="00444891">
        <w:rPr>
          <w:rFonts w:ascii="Times New Roman" w:hAnsi="Times New Roman" w:cs="Times New Roman"/>
        </w:rPr>
        <w:t>yer</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Altındere</w:t>
      </w:r>
      <w:proofErr w:type="gramEnd"/>
      <w:r w:rsidRPr="00444891">
        <w:rPr>
          <w:rFonts w:ascii="Times New Roman" w:hAnsi="Times New Roman" w:cs="Times New Roman"/>
        </w:rPr>
        <w:t xml:space="preserve"> Vadisi Milli Parkı Maçka/TRABZON</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3.4. Süresi/teslim tarihi</w:t>
      </w:r>
      <w:r w:rsidRPr="00444891">
        <w:rPr>
          <w:rFonts w:ascii="Times New Roman" w:hAnsi="Times New Roman" w:cs="Times New Roman"/>
        </w:rPr>
        <w:tab/>
        <w:t>:</w:t>
      </w:r>
      <w:r>
        <w:rPr>
          <w:rFonts w:ascii="Times New Roman" w:hAnsi="Times New Roman" w:cs="Times New Roman"/>
        </w:rPr>
        <w:t xml:space="preserve"> </w:t>
      </w:r>
      <w:r w:rsidRPr="00444891">
        <w:rPr>
          <w:rFonts w:ascii="Times New Roman" w:hAnsi="Times New Roman" w:cs="Times New Roman"/>
        </w:rPr>
        <w:t>Yer tesliminden itibaren 60 (Altmış) takvim günüdür.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3.5. İşe başlama tarihi</w:t>
      </w:r>
      <w:r>
        <w:rPr>
          <w:rFonts w:ascii="Times New Roman" w:hAnsi="Times New Roman" w:cs="Times New Roman"/>
        </w:rPr>
        <w:t xml:space="preserve"> </w:t>
      </w:r>
      <w:r w:rsidRPr="00444891">
        <w:rPr>
          <w:rFonts w:ascii="Times New Roman" w:hAnsi="Times New Roman" w:cs="Times New Roman"/>
        </w:rPr>
        <w:t>:</w:t>
      </w:r>
      <w:r w:rsidRPr="00444891">
        <w:rPr>
          <w:rFonts w:ascii="Times New Roman" w:hAnsi="Times New Roman" w:cs="Times New Roman"/>
        </w:rPr>
        <w:tab/>
        <w:t>Sözleşmenin imzalandığı tarihten itibaren 5 gün içinde</w:t>
      </w:r>
      <w:r>
        <w:rPr>
          <w:rFonts w:ascii="Times New Roman" w:hAnsi="Times New Roman" w:cs="Times New Roman"/>
        </w:rPr>
        <w:t xml:space="preserve"> </w:t>
      </w:r>
      <w:r w:rsidRPr="00444891">
        <w:rPr>
          <w:rFonts w:ascii="Times New Roman" w:hAnsi="Times New Roman" w:cs="Times New Roman"/>
        </w:rPr>
        <w:t>yer teslimi yapılarak işe başlanacaktır.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4- Katılım ve yeterlik </w:t>
      </w:r>
      <w:proofErr w:type="gramStart"/>
      <w:r w:rsidRPr="00444891">
        <w:rPr>
          <w:rFonts w:ascii="Times New Roman" w:hAnsi="Times New Roman" w:cs="Times New Roman"/>
        </w:rPr>
        <w:t>kriterleri</w:t>
      </w:r>
      <w:proofErr w:type="gramEnd"/>
      <w:r w:rsidRPr="00444891">
        <w:rPr>
          <w:rFonts w:ascii="Times New Roman" w:hAnsi="Times New Roman" w:cs="Times New Roman"/>
        </w:rPr>
        <w:t>:</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4.1. Katılım ve yeterlik </w:t>
      </w:r>
      <w:proofErr w:type="gramStart"/>
      <w:r w:rsidRPr="00444891">
        <w:rPr>
          <w:rFonts w:ascii="Times New Roman" w:hAnsi="Times New Roman" w:cs="Times New Roman"/>
        </w:rPr>
        <w:t>kriterlerine</w:t>
      </w:r>
      <w:proofErr w:type="gramEnd"/>
      <w:r w:rsidRPr="00444891">
        <w:rPr>
          <w:rFonts w:ascii="Times New Roman" w:hAnsi="Times New Roman" w:cs="Times New Roman"/>
        </w:rPr>
        <w:t xml:space="preserve"> ilişkin istekliler tarafından e-teklif kapsamında sunulması gereken bilgi ve belgeler ile fiyat dışı unsurlara ilişkin bilgi ve belgelere aşağıda yer verilmiştir: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4.1.1. Teklif mektubu.</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4.1.2. Teklif vermeye yetkili olunduğunu gösteren bilgi ve belgeler: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4.1.2.2. Vekâleten ihaleye katılma halinde vekile ilişkin bilgi ve belgeler.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4.1.3. Geçici teminat.</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4.1.4 İsteklinin iş ortaklığı olması halinde iş ortaklığı beyannamesi.</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4.2. Ekonomik ve mali yeterliğe ilişkin bilgi ve belgeler ile bunların taşıması gereken </w:t>
      </w:r>
      <w:proofErr w:type="gramStart"/>
      <w:r w:rsidRPr="00444891">
        <w:rPr>
          <w:rFonts w:ascii="Times New Roman" w:hAnsi="Times New Roman" w:cs="Times New Roman"/>
        </w:rPr>
        <w:t>kriterler</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Ekonomik</w:t>
      </w:r>
      <w:proofErr w:type="gramEnd"/>
      <w:r w:rsidRPr="00444891">
        <w:rPr>
          <w:rFonts w:ascii="Times New Roman" w:hAnsi="Times New Roman" w:cs="Times New Roman"/>
        </w:rPr>
        <w:t xml:space="preserve"> ve mali yeterliğe ilişkin bilgi, belge veya kriter belirtilmemiştir.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4.3. Mesleki ve teknik yeterliğe ilişkin bilgi ve belgeler ile bunların taşıması gereken </w:t>
      </w:r>
      <w:proofErr w:type="gramStart"/>
      <w:r w:rsidRPr="00444891">
        <w:rPr>
          <w:rFonts w:ascii="Times New Roman" w:hAnsi="Times New Roman" w:cs="Times New Roman"/>
        </w:rPr>
        <w:t>kriterler</w:t>
      </w:r>
      <w:proofErr w:type="gramEnd"/>
      <w:r w:rsidRPr="00444891">
        <w:rPr>
          <w:rFonts w:ascii="Times New Roman" w:hAnsi="Times New Roman" w:cs="Times New Roman"/>
        </w:rPr>
        <w:t>:</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4.3.1. Son on beş yıl içinde bedel içeren bir sözleşme kapsamında taahhüt edilen ve teklif edilen bedelin % 50</w:t>
      </w:r>
      <w:r>
        <w:rPr>
          <w:rFonts w:ascii="Times New Roman" w:hAnsi="Times New Roman" w:cs="Times New Roman"/>
        </w:rPr>
        <w:t xml:space="preserve"> </w:t>
      </w:r>
      <w:r w:rsidRPr="00444891">
        <w:rPr>
          <w:rFonts w:ascii="Times New Roman" w:hAnsi="Times New Roman" w:cs="Times New Roman"/>
        </w:rPr>
        <w:t>oranından az olmamak üzere ihale konusu iş veya benzer işlere ilişkin iş deneyimini gösteren belgeler.</w:t>
      </w:r>
    </w:p>
    <w:p w:rsidR="00444891" w:rsidRPr="00444891" w:rsidRDefault="00444891" w:rsidP="00444891">
      <w:pPr>
        <w:pStyle w:val="AralkYok"/>
        <w:jc w:val="both"/>
        <w:rPr>
          <w:rFonts w:ascii="Times New Roman" w:hAnsi="Times New Roman" w:cs="Times New Roman"/>
        </w:rPr>
      </w:pPr>
      <w:proofErr w:type="gramStart"/>
      <w:r w:rsidRPr="00444891">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444891" w:rsidRPr="00444891" w:rsidRDefault="00444891" w:rsidP="00444891">
      <w:pPr>
        <w:pStyle w:val="AralkYok"/>
        <w:jc w:val="both"/>
        <w:rPr>
          <w:rFonts w:ascii="Times New Roman" w:hAnsi="Times New Roman" w:cs="Times New Roman"/>
        </w:rPr>
      </w:pPr>
      <w:proofErr w:type="gramStart"/>
      <w:r w:rsidRPr="00444891">
        <w:rPr>
          <w:rFonts w:ascii="Times New Roman" w:hAnsi="Times New Roman" w:cs="Times New Roman"/>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444891" w:rsidRPr="00444891" w:rsidRDefault="00444891" w:rsidP="00444891">
      <w:pPr>
        <w:pStyle w:val="AralkYok"/>
        <w:jc w:val="both"/>
        <w:rPr>
          <w:rFonts w:ascii="Times New Roman" w:hAnsi="Times New Roman" w:cs="Times New Roman"/>
        </w:rPr>
      </w:pP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lastRenderedPageBreak/>
        <w:t xml:space="preserve">4.4. Bu ihalede benzer iş olarak kabul edilecek işler ve benzer işe denk sayılacak mühendislik ve mimarlık </w:t>
      </w:r>
      <w:proofErr w:type="gramStart"/>
      <w:r w:rsidRPr="00444891">
        <w:rPr>
          <w:rFonts w:ascii="Times New Roman" w:hAnsi="Times New Roman" w:cs="Times New Roman"/>
        </w:rPr>
        <w:t>bölümleri</w:t>
      </w:r>
      <w:r>
        <w:rPr>
          <w:rFonts w:ascii="Times New Roman" w:hAnsi="Times New Roman" w:cs="Times New Roman"/>
        </w:rPr>
        <w:t xml:space="preserve"> </w:t>
      </w:r>
      <w:r w:rsidRPr="00444891">
        <w:rPr>
          <w:rFonts w:ascii="Times New Roman" w:hAnsi="Times New Roman" w:cs="Times New Roman"/>
        </w:rPr>
        <w:t>:</w:t>
      </w:r>
      <w:proofErr w:type="gramEnd"/>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4.4.1.</w:t>
      </w:r>
      <w:r>
        <w:rPr>
          <w:rFonts w:ascii="Times New Roman" w:hAnsi="Times New Roman" w:cs="Times New Roman"/>
        </w:rPr>
        <w:t xml:space="preserve"> </w:t>
      </w:r>
      <w:r w:rsidRPr="00444891">
        <w:rPr>
          <w:rFonts w:ascii="Times New Roman" w:hAnsi="Times New Roman" w:cs="Times New Roman"/>
        </w:rPr>
        <w:t xml:space="preserve">Yapım işlerinde benzer iş grupları tebliğinde yer </w:t>
      </w:r>
      <w:proofErr w:type="gramStart"/>
      <w:r w:rsidRPr="00444891">
        <w:rPr>
          <w:rFonts w:ascii="Times New Roman" w:hAnsi="Times New Roman" w:cs="Times New Roman"/>
        </w:rPr>
        <w:t>alan  A</w:t>
      </w:r>
      <w:proofErr w:type="gramEnd"/>
      <w:r w:rsidRPr="00444891">
        <w:rPr>
          <w:rFonts w:ascii="Times New Roman" w:hAnsi="Times New Roman" w:cs="Times New Roman"/>
        </w:rPr>
        <w:t>/V Grubu İşleri benzer iş olarak kabul edilecektir.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 xml:space="preserve">4.4.2. Bu ihalede benzer işe denk sayılacak mühendislik ve mimarlık </w:t>
      </w:r>
      <w:proofErr w:type="gramStart"/>
      <w:r w:rsidRPr="00444891">
        <w:rPr>
          <w:rFonts w:ascii="Times New Roman" w:hAnsi="Times New Roman" w:cs="Times New Roman"/>
        </w:rPr>
        <w:t>bölümleri</w:t>
      </w:r>
      <w:r>
        <w:rPr>
          <w:rFonts w:ascii="Times New Roman" w:hAnsi="Times New Roman" w:cs="Times New Roman"/>
        </w:rPr>
        <w:t xml:space="preserve"> </w:t>
      </w:r>
      <w:r w:rsidRPr="00444891">
        <w:rPr>
          <w:rFonts w:ascii="Times New Roman" w:hAnsi="Times New Roman" w:cs="Times New Roman"/>
        </w:rPr>
        <w:t>:</w:t>
      </w:r>
      <w:r>
        <w:rPr>
          <w:rFonts w:ascii="Times New Roman" w:hAnsi="Times New Roman" w:cs="Times New Roman"/>
        </w:rPr>
        <w:t xml:space="preserve"> </w:t>
      </w:r>
      <w:r w:rsidRPr="00444891">
        <w:rPr>
          <w:rFonts w:ascii="Times New Roman" w:hAnsi="Times New Roman" w:cs="Times New Roman"/>
        </w:rPr>
        <w:t>İnşaat</w:t>
      </w:r>
      <w:proofErr w:type="gramEnd"/>
      <w:r w:rsidRPr="00444891">
        <w:rPr>
          <w:rFonts w:ascii="Times New Roman" w:hAnsi="Times New Roman" w:cs="Times New Roman"/>
        </w:rPr>
        <w:t xml:space="preserve"> Mühendisliği</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Mimarlık</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5- Ekonomik açıdan en avantajlı teklif sadece fiyat esasına göre belirlenecektir.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6- İhaleye sadece yerli istekliler katılabilecektir.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7- İhaleye teklif verecek olanların, EKAP hesabına giriş yaparak ihale dokümanını indirmeleri zorunludur.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9- İstekliler tekliflerini, anahtar teslimi götürü bedel üzerinden vereceklerdir. İhale sonucunda, üzerine ihale yapılan istekliyle anahtar teslimi götürü bedel sözleşme imzalanacaktır.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10- Bu ihalede, işin tamamı için teklif verilecektir.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11- İstekliler teklif ettikleri bedelin %3’ünden az olmamak üzere kendi belirleyecekleri tutarda geçici teminat vereceklerdir.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12- Bu ihalede elektronik eksiltme yapılmayacaktır.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13- Verilen tekliflerin geçerlilik süresi, ihale tarihinden itibaren 90 (Doksan) takvim günüdür.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14- Konsorsiyum olarak ihaleye teklif verilemez.</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15- Diğer hususlar:</w:t>
      </w:r>
    </w:p>
    <w:p w:rsidR="00444891" w:rsidRPr="00444891" w:rsidRDefault="00444891" w:rsidP="00444891">
      <w:pPr>
        <w:pStyle w:val="AralkYok"/>
        <w:jc w:val="both"/>
        <w:rPr>
          <w:rFonts w:ascii="Times New Roman" w:hAnsi="Times New Roman" w:cs="Times New Roman"/>
        </w:rPr>
      </w:pPr>
      <w:r w:rsidRPr="00444891">
        <w:rPr>
          <w:rFonts w:ascii="Times New Roman" w:hAnsi="Times New Roman" w:cs="Times New Roman"/>
        </w:rPr>
        <w:t>İhalede Uygulanacak Sınır Değer Katsayısı (N) : 1,20</w:t>
      </w:r>
    </w:p>
    <w:p w:rsidR="003631DE" w:rsidRDefault="00444891" w:rsidP="00444891">
      <w:pPr>
        <w:pStyle w:val="AralkYok"/>
        <w:jc w:val="both"/>
        <w:rPr>
          <w:rFonts w:ascii="Times New Roman" w:hAnsi="Times New Roman" w:cs="Times New Roman"/>
        </w:rPr>
      </w:pPr>
      <w:r w:rsidRPr="00444891">
        <w:rPr>
          <w:rFonts w:ascii="Times New Roman" w:hAnsi="Times New Roman" w:cs="Times New Roman"/>
        </w:rPr>
        <w:t>Sınır değerin altında teklif sunan isteklilerin teklifleri açıklama istenilmeksizin reddedilecektir.</w:t>
      </w:r>
    </w:p>
    <w:p w:rsidR="00D27A65" w:rsidRDefault="00D27A65" w:rsidP="00D27A65">
      <w:pPr>
        <w:pStyle w:val="AralkYok"/>
        <w:jc w:val="both"/>
        <w:rPr>
          <w:rFonts w:ascii="Times New Roman" w:hAnsi="Times New Roman" w:cs="Times New Roman"/>
        </w:rPr>
      </w:pPr>
    </w:p>
    <w:p w:rsidR="00D27A65" w:rsidRDefault="00D27A65" w:rsidP="00D27A65">
      <w:pPr>
        <w:pStyle w:val="AralkYok"/>
        <w:jc w:val="both"/>
        <w:rPr>
          <w:rFonts w:ascii="Times New Roman" w:hAnsi="Times New Roman" w:cs="Times New Roman"/>
        </w:rPr>
      </w:pPr>
    </w:p>
    <w:p w:rsidR="003631DE" w:rsidRDefault="003631DE" w:rsidP="00D27A65">
      <w:pPr>
        <w:pStyle w:val="AralkYok"/>
        <w:jc w:val="both"/>
        <w:rPr>
          <w:rFonts w:ascii="Times New Roman" w:hAnsi="Times New Roman" w:cs="Times New Roman"/>
        </w:rPr>
      </w:pPr>
      <w:r>
        <w:rPr>
          <w:rFonts w:ascii="Times New Roman" w:hAnsi="Times New Roman" w:cs="Times New Roman"/>
        </w:rPr>
        <w:t xml:space="preserve">                                                                                                                     Cüneyt ALOĞLU</w:t>
      </w:r>
    </w:p>
    <w:p w:rsidR="003631DE" w:rsidRPr="00085EC5" w:rsidRDefault="003631DE" w:rsidP="00085EC5">
      <w:pPr>
        <w:pStyle w:val="AralkYok"/>
        <w:rPr>
          <w:rFonts w:ascii="Times New Roman" w:hAnsi="Times New Roman" w:cs="Times New Roman"/>
        </w:rPr>
      </w:pPr>
      <w:r>
        <w:rPr>
          <w:rFonts w:ascii="Times New Roman" w:hAnsi="Times New Roman" w:cs="Times New Roman"/>
        </w:rPr>
        <w:t xml:space="preserve">                                                                                                                DKMP 12.Bölge Müdürü</w:t>
      </w:r>
    </w:p>
    <w:sectPr w:rsidR="003631DE" w:rsidRPr="00085E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D2"/>
    <w:rsid w:val="00085EC5"/>
    <w:rsid w:val="002D0ED2"/>
    <w:rsid w:val="003125C6"/>
    <w:rsid w:val="003631DE"/>
    <w:rsid w:val="00430124"/>
    <w:rsid w:val="00444891"/>
    <w:rsid w:val="007B768B"/>
    <w:rsid w:val="00CD2B4B"/>
    <w:rsid w:val="00D27A65"/>
    <w:rsid w:val="00F104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F384"/>
  <w15:chartTrackingRefBased/>
  <w15:docId w15:val="{5036F752-952E-44AA-B39E-CCC57883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5E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298300">
      <w:bodyDiv w:val="1"/>
      <w:marLeft w:val="0"/>
      <w:marRight w:val="0"/>
      <w:marTop w:val="0"/>
      <w:marBottom w:val="0"/>
      <w:divBdr>
        <w:top w:val="none" w:sz="0" w:space="0" w:color="auto"/>
        <w:left w:val="none" w:sz="0" w:space="0" w:color="auto"/>
        <w:bottom w:val="none" w:sz="0" w:space="0" w:color="auto"/>
        <w:right w:val="none" w:sz="0" w:space="0" w:color="auto"/>
      </w:divBdr>
      <w:divsChild>
        <w:div w:id="174267616">
          <w:marLeft w:val="0"/>
          <w:marRight w:val="0"/>
          <w:marTop w:val="0"/>
          <w:marBottom w:val="0"/>
          <w:divBdr>
            <w:top w:val="none" w:sz="0" w:space="0" w:color="auto"/>
            <w:left w:val="none" w:sz="0" w:space="0" w:color="auto"/>
            <w:bottom w:val="none" w:sz="0" w:space="0" w:color="auto"/>
            <w:right w:val="none" w:sz="0" w:space="0" w:color="auto"/>
          </w:divBdr>
        </w:div>
        <w:div w:id="1887452848">
          <w:marLeft w:val="0"/>
          <w:marRight w:val="0"/>
          <w:marTop w:val="0"/>
          <w:marBottom w:val="0"/>
          <w:divBdr>
            <w:top w:val="none" w:sz="0" w:space="0" w:color="auto"/>
            <w:left w:val="none" w:sz="0" w:space="0" w:color="auto"/>
            <w:bottom w:val="none" w:sz="0" w:space="0" w:color="auto"/>
            <w:right w:val="none" w:sz="0" w:space="0" w:color="auto"/>
          </w:divBdr>
        </w:div>
        <w:div w:id="1261137766">
          <w:marLeft w:val="0"/>
          <w:marRight w:val="0"/>
          <w:marTop w:val="0"/>
          <w:marBottom w:val="0"/>
          <w:divBdr>
            <w:top w:val="none" w:sz="0" w:space="0" w:color="auto"/>
            <w:left w:val="none" w:sz="0" w:space="0" w:color="auto"/>
            <w:bottom w:val="none" w:sz="0" w:space="0" w:color="auto"/>
            <w:right w:val="none" w:sz="0" w:space="0" w:color="auto"/>
          </w:divBdr>
          <w:divsChild>
            <w:div w:id="1911961150">
              <w:marLeft w:val="0"/>
              <w:marRight w:val="0"/>
              <w:marTop w:val="0"/>
              <w:marBottom w:val="0"/>
              <w:divBdr>
                <w:top w:val="none" w:sz="0" w:space="0" w:color="auto"/>
                <w:left w:val="none" w:sz="0" w:space="0" w:color="auto"/>
                <w:bottom w:val="none" w:sz="0" w:space="0" w:color="auto"/>
                <w:right w:val="none" w:sz="0" w:space="0" w:color="auto"/>
              </w:divBdr>
            </w:div>
            <w:div w:id="2091660253">
              <w:marLeft w:val="0"/>
              <w:marRight w:val="0"/>
              <w:marTop w:val="150"/>
              <w:marBottom w:val="0"/>
              <w:divBdr>
                <w:top w:val="none" w:sz="0" w:space="0" w:color="auto"/>
                <w:left w:val="none" w:sz="0" w:space="0" w:color="auto"/>
                <w:bottom w:val="none" w:sz="0" w:space="0" w:color="auto"/>
                <w:right w:val="none" w:sz="0" w:space="0" w:color="auto"/>
              </w:divBdr>
            </w:div>
          </w:divsChild>
        </w:div>
        <w:div w:id="1130710014">
          <w:marLeft w:val="0"/>
          <w:marRight w:val="0"/>
          <w:marTop w:val="0"/>
          <w:marBottom w:val="0"/>
          <w:divBdr>
            <w:top w:val="none" w:sz="0" w:space="0" w:color="auto"/>
            <w:left w:val="none" w:sz="0" w:space="0" w:color="auto"/>
            <w:bottom w:val="none" w:sz="0" w:space="0" w:color="auto"/>
            <w:right w:val="none" w:sz="0" w:space="0" w:color="auto"/>
          </w:divBdr>
        </w:div>
        <w:div w:id="28577761">
          <w:marLeft w:val="0"/>
          <w:marRight w:val="0"/>
          <w:marTop w:val="0"/>
          <w:marBottom w:val="0"/>
          <w:divBdr>
            <w:top w:val="none" w:sz="0" w:space="0" w:color="auto"/>
            <w:left w:val="none" w:sz="0" w:space="0" w:color="auto"/>
            <w:bottom w:val="none" w:sz="0" w:space="0" w:color="auto"/>
            <w:right w:val="none" w:sz="0" w:space="0" w:color="auto"/>
          </w:divBdr>
          <w:divsChild>
            <w:div w:id="2029478575">
              <w:marLeft w:val="0"/>
              <w:marRight w:val="0"/>
              <w:marTop w:val="150"/>
              <w:marBottom w:val="0"/>
              <w:divBdr>
                <w:top w:val="none" w:sz="0" w:space="0" w:color="auto"/>
                <w:left w:val="none" w:sz="0" w:space="0" w:color="auto"/>
                <w:bottom w:val="none" w:sz="0" w:space="0" w:color="auto"/>
                <w:right w:val="none" w:sz="0" w:space="0" w:color="auto"/>
              </w:divBdr>
            </w:div>
          </w:divsChild>
        </w:div>
        <w:div w:id="837697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E377F-0D49-4853-832B-2F2A0723698E}"/>
</file>

<file path=customXml/itemProps2.xml><?xml version="1.0" encoding="utf-8"?>
<ds:datastoreItem xmlns:ds="http://schemas.openxmlformats.org/officeDocument/2006/customXml" ds:itemID="{2A65FE8A-0C83-441C-8580-7E8627FA16E2}"/>
</file>

<file path=customXml/itemProps3.xml><?xml version="1.0" encoding="utf-8"?>
<ds:datastoreItem xmlns:ds="http://schemas.openxmlformats.org/officeDocument/2006/customXml" ds:itemID="{F0181695-2EFA-41B1-AD56-2B098855A1E7}"/>
</file>

<file path=docProps/app.xml><?xml version="1.0" encoding="utf-8"?>
<Properties xmlns="http://schemas.openxmlformats.org/officeDocument/2006/extended-properties" xmlns:vt="http://schemas.openxmlformats.org/officeDocument/2006/docPropsVTypes">
  <Template>Normal.dotm</Template>
  <TotalTime>103</TotalTime>
  <Pages>1</Pages>
  <Words>807</Words>
  <Characters>4603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7</cp:revision>
  <dcterms:created xsi:type="dcterms:W3CDTF">2025-07-29T06:25:00Z</dcterms:created>
  <dcterms:modified xsi:type="dcterms:W3CDTF">2025-08-04T11:44:00Z</dcterms:modified>
</cp:coreProperties>
</file>